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11063" w14:textId="77777777" w:rsidR="00DA6C9D" w:rsidRDefault="00000000">
      <w:pPr>
        <w:ind w:rightChars="100" w:right="210"/>
        <w:jc w:val="right"/>
        <w:rPr>
          <w:rFonts w:ascii="ＭＳ Ｐゴシック" w:eastAsia="ＭＳ Ｐゴシック" w:hAnsi="ＭＳ Ｐゴシック"/>
          <w:sz w:val="22"/>
        </w:rPr>
      </w:pPr>
      <w:r>
        <w:rPr>
          <w:rFonts w:ascii="ＭＳ Ｐゴシック" w:eastAsia="ＭＳ Ｐゴシック" w:hAnsi="ＭＳ Ｐゴシック" w:hint="eastAsia"/>
          <w:sz w:val="22"/>
        </w:rPr>
        <w:t>（認定申請書ハ－②の添付書類）</w:t>
      </w:r>
    </w:p>
    <w:p w14:paraId="0A8E6894"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（表１：事業が属する業種毎の最近１年間の売上高）</w:t>
      </w:r>
    </w:p>
    <w:p w14:paraId="144EBB9A"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当社の指定業種は</w:t>
      </w:r>
      <w:r>
        <w:rPr>
          <w:rFonts w:ascii="ＭＳ Ｐゴシック" w:eastAsia="ＭＳ Ｐゴシック" w:hAnsi="ＭＳ Ｐゴシック" w:hint="eastAsia"/>
          <w:sz w:val="20"/>
          <w:u w:val="single"/>
        </w:rPr>
        <w:t xml:space="preserve">　　　　　　　　　　　　　　　　　　　</w:t>
      </w:r>
    </w:p>
    <w:tbl>
      <w:tblPr>
        <w:tblStyle w:val="1"/>
        <w:tblW w:w="0" w:type="auto"/>
        <w:tblLayout w:type="fixed"/>
        <w:tblLook w:val="04A0" w:firstRow="1" w:lastRow="0" w:firstColumn="1" w:lastColumn="0" w:noHBand="0" w:noVBand="1"/>
      </w:tblPr>
      <w:tblGrid>
        <w:gridCol w:w="3256"/>
        <w:gridCol w:w="3256"/>
        <w:gridCol w:w="3256"/>
      </w:tblGrid>
      <w:tr w:rsidR="00DA6C9D" w14:paraId="495289B8" w14:textId="77777777">
        <w:trPr>
          <w:trHeight w:val="378"/>
        </w:trPr>
        <w:tc>
          <w:tcPr>
            <w:tcW w:w="3256" w:type="dxa"/>
          </w:tcPr>
          <w:p w14:paraId="2B7FC183" w14:textId="77777777" w:rsidR="00DA6C9D" w:rsidRDefault="00000000">
            <w:pPr>
              <w:jc w:val="center"/>
              <w:rPr>
                <w:sz w:val="20"/>
              </w:rPr>
            </w:pPr>
            <w:r>
              <w:rPr>
                <w:rFonts w:hint="eastAsia"/>
                <w:sz w:val="20"/>
              </w:rPr>
              <w:t>業種（※）</w:t>
            </w:r>
          </w:p>
        </w:tc>
        <w:tc>
          <w:tcPr>
            <w:tcW w:w="3256" w:type="dxa"/>
          </w:tcPr>
          <w:p w14:paraId="5F2F8BC4" w14:textId="77777777" w:rsidR="00DA6C9D" w:rsidRDefault="00000000">
            <w:pPr>
              <w:jc w:val="center"/>
              <w:rPr>
                <w:sz w:val="20"/>
              </w:rPr>
            </w:pPr>
            <w:r>
              <w:rPr>
                <w:rFonts w:hint="eastAsia"/>
                <w:sz w:val="20"/>
              </w:rPr>
              <w:t>最近</w:t>
            </w:r>
            <w:r>
              <w:rPr>
                <w:rFonts w:hint="eastAsia"/>
                <w:sz w:val="20"/>
              </w:rPr>
              <w:t>1</w:t>
            </w:r>
            <w:r>
              <w:rPr>
                <w:rFonts w:hint="eastAsia"/>
                <w:sz w:val="20"/>
              </w:rPr>
              <w:t>年間の売上高</w:t>
            </w:r>
          </w:p>
        </w:tc>
        <w:tc>
          <w:tcPr>
            <w:tcW w:w="3256" w:type="dxa"/>
          </w:tcPr>
          <w:p w14:paraId="3E11BB7D" w14:textId="77777777" w:rsidR="00DA6C9D" w:rsidRDefault="00000000">
            <w:pPr>
              <w:jc w:val="center"/>
              <w:rPr>
                <w:sz w:val="20"/>
              </w:rPr>
            </w:pPr>
            <w:r>
              <w:rPr>
                <w:rFonts w:hint="eastAsia"/>
                <w:sz w:val="20"/>
              </w:rPr>
              <w:t>構成比</w:t>
            </w:r>
          </w:p>
        </w:tc>
      </w:tr>
      <w:tr w:rsidR="00DA6C9D" w14:paraId="3BCB30A0" w14:textId="77777777">
        <w:trPr>
          <w:trHeight w:val="379"/>
        </w:trPr>
        <w:tc>
          <w:tcPr>
            <w:tcW w:w="3256" w:type="dxa"/>
          </w:tcPr>
          <w:p w14:paraId="7E7A337A" w14:textId="77777777" w:rsidR="00DA6C9D" w:rsidRDefault="00DA6C9D">
            <w:pPr>
              <w:jc w:val="right"/>
              <w:rPr>
                <w:sz w:val="20"/>
              </w:rPr>
            </w:pPr>
          </w:p>
        </w:tc>
        <w:tc>
          <w:tcPr>
            <w:tcW w:w="3256" w:type="dxa"/>
          </w:tcPr>
          <w:p w14:paraId="3115D525" w14:textId="77777777" w:rsidR="00DA6C9D" w:rsidRDefault="00000000">
            <w:pPr>
              <w:jc w:val="right"/>
              <w:rPr>
                <w:sz w:val="20"/>
              </w:rPr>
            </w:pPr>
            <w:r>
              <w:rPr>
                <w:rFonts w:hint="eastAsia"/>
                <w:sz w:val="20"/>
              </w:rPr>
              <w:t>円</w:t>
            </w:r>
          </w:p>
        </w:tc>
        <w:tc>
          <w:tcPr>
            <w:tcW w:w="3256" w:type="dxa"/>
          </w:tcPr>
          <w:p w14:paraId="2D9EAFCE" w14:textId="77777777" w:rsidR="00DA6C9D" w:rsidRDefault="00000000">
            <w:pPr>
              <w:jc w:val="right"/>
              <w:rPr>
                <w:sz w:val="20"/>
              </w:rPr>
            </w:pPr>
            <w:r>
              <w:rPr>
                <w:rFonts w:hint="eastAsia"/>
                <w:sz w:val="20"/>
              </w:rPr>
              <w:t>％</w:t>
            </w:r>
          </w:p>
        </w:tc>
      </w:tr>
      <w:tr w:rsidR="00DA6C9D" w14:paraId="680FFDBA" w14:textId="77777777">
        <w:trPr>
          <w:trHeight w:val="378"/>
        </w:trPr>
        <w:tc>
          <w:tcPr>
            <w:tcW w:w="3256" w:type="dxa"/>
          </w:tcPr>
          <w:p w14:paraId="7D154C34" w14:textId="77777777" w:rsidR="00DA6C9D" w:rsidRDefault="00DA6C9D">
            <w:pPr>
              <w:jc w:val="right"/>
              <w:rPr>
                <w:sz w:val="20"/>
              </w:rPr>
            </w:pPr>
          </w:p>
        </w:tc>
        <w:tc>
          <w:tcPr>
            <w:tcW w:w="3256" w:type="dxa"/>
          </w:tcPr>
          <w:p w14:paraId="35195E2D" w14:textId="77777777" w:rsidR="00DA6C9D" w:rsidRDefault="00000000">
            <w:pPr>
              <w:jc w:val="right"/>
              <w:rPr>
                <w:sz w:val="20"/>
              </w:rPr>
            </w:pPr>
            <w:r>
              <w:rPr>
                <w:rFonts w:hint="eastAsia"/>
                <w:sz w:val="20"/>
              </w:rPr>
              <w:t>円</w:t>
            </w:r>
          </w:p>
        </w:tc>
        <w:tc>
          <w:tcPr>
            <w:tcW w:w="3256" w:type="dxa"/>
          </w:tcPr>
          <w:p w14:paraId="293EC4C8" w14:textId="77777777" w:rsidR="00DA6C9D" w:rsidRDefault="00000000">
            <w:pPr>
              <w:jc w:val="right"/>
              <w:rPr>
                <w:sz w:val="20"/>
              </w:rPr>
            </w:pPr>
            <w:r>
              <w:rPr>
                <w:rFonts w:hint="eastAsia"/>
                <w:sz w:val="20"/>
              </w:rPr>
              <w:t>％</w:t>
            </w:r>
          </w:p>
        </w:tc>
      </w:tr>
      <w:tr w:rsidR="00DA6C9D" w14:paraId="77E44735" w14:textId="77777777">
        <w:trPr>
          <w:trHeight w:val="378"/>
        </w:trPr>
        <w:tc>
          <w:tcPr>
            <w:tcW w:w="3256" w:type="dxa"/>
          </w:tcPr>
          <w:p w14:paraId="4885B6F1" w14:textId="77777777" w:rsidR="00DA6C9D" w:rsidRDefault="00DA6C9D">
            <w:pPr>
              <w:jc w:val="right"/>
              <w:rPr>
                <w:sz w:val="20"/>
              </w:rPr>
            </w:pPr>
          </w:p>
        </w:tc>
        <w:tc>
          <w:tcPr>
            <w:tcW w:w="3256" w:type="dxa"/>
          </w:tcPr>
          <w:p w14:paraId="4CC80461" w14:textId="77777777" w:rsidR="00DA6C9D" w:rsidRDefault="00000000">
            <w:pPr>
              <w:jc w:val="right"/>
              <w:rPr>
                <w:sz w:val="20"/>
              </w:rPr>
            </w:pPr>
            <w:r>
              <w:rPr>
                <w:rFonts w:hint="eastAsia"/>
                <w:sz w:val="20"/>
              </w:rPr>
              <w:t>円</w:t>
            </w:r>
          </w:p>
        </w:tc>
        <w:tc>
          <w:tcPr>
            <w:tcW w:w="3256" w:type="dxa"/>
          </w:tcPr>
          <w:p w14:paraId="305CEC5C" w14:textId="77777777" w:rsidR="00DA6C9D" w:rsidRDefault="00000000">
            <w:pPr>
              <w:jc w:val="right"/>
              <w:rPr>
                <w:sz w:val="20"/>
              </w:rPr>
            </w:pPr>
            <w:r>
              <w:rPr>
                <w:rFonts w:hint="eastAsia"/>
                <w:sz w:val="20"/>
              </w:rPr>
              <w:t>％</w:t>
            </w:r>
          </w:p>
        </w:tc>
      </w:tr>
      <w:tr w:rsidR="00DA6C9D" w14:paraId="549265D7" w14:textId="77777777">
        <w:trPr>
          <w:trHeight w:val="378"/>
        </w:trPr>
        <w:tc>
          <w:tcPr>
            <w:tcW w:w="3256" w:type="dxa"/>
          </w:tcPr>
          <w:p w14:paraId="0B8CA887" w14:textId="77777777" w:rsidR="00DA6C9D" w:rsidRDefault="00000000">
            <w:pPr>
              <w:jc w:val="center"/>
              <w:rPr>
                <w:sz w:val="20"/>
              </w:rPr>
            </w:pPr>
            <w:r>
              <w:rPr>
                <w:rFonts w:hint="eastAsia"/>
                <w:sz w:val="20"/>
              </w:rPr>
              <w:t>企業全体の売上高</w:t>
            </w:r>
          </w:p>
        </w:tc>
        <w:tc>
          <w:tcPr>
            <w:tcW w:w="3256" w:type="dxa"/>
          </w:tcPr>
          <w:p w14:paraId="2E2A08A7" w14:textId="77777777" w:rsidR="00DA6C9D" w:rsidRDefault="00000000">
            <w:pPr>
              <w:jc w:val="right"/>
              <w:rPr>
                <w:sz w:val="20"/>
              </w:rPr>
            </w:pPr>
            <w:r>
              <w:rPr>
                <w:rFonts w:hint="eastAsia"/>
                <w:sz w:val="20"/>
              </w:rPr>
              <w:t>円</w:t>
            </w:r>
          </w:p>
        </w:tc>
        <w:tc>
          <w:tcPr>
            <w:tcW w:w="3256" w:type="dxa"/>
          </w:tcPr>
          <w:p w14:paraId="1D9ABEB2" w14:textId="77777777" w:rsidR="00DA6C9D" w:rsidRDefault="00000000">
            <w:pPr>
              <w:jc w:val="right"/>
              <w:rPr>
                <w:sz w:val="20"/>
              </w:rPr>
            </w:pPr>
            <w:r>
              <w:rPr>
                <w:rFonts w:hint="eastAsia"/>
                <w:sz w:val="20"/>
              </w:rPr>
              <w:t>１００％</w:t>
            </w:r>
          </w:p>
        </w:tc>
      </w:tr>
    </w:tbl>
    <w:p w14:paraId="0F59C545"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18"/>
        </w:rPr>
        <w:t>※業種欄には、日本標準産業分類の細分類番号と細分類業種名を記載。</w:t>
      </w:r>
    </w:p>
    <w:p w14:paraId="01F1AB95" w14:textId="77777777" w:rsidR="00DA6C9D" w:rsidRDefault="00DA6C9D">
      <w:pPr>
        <w:rPr>
          <w:rFonts w:ascii="ＭＳ Ｐゴシック" w:eastAsia="ＭＳ Ｐゴシック" w:hAnsi="ＭＳ Ｐゴシック"/>
          <w:sz w:val="20"/>
        </w:rPr>
      </w:pPr>
    </w:p>
    <w:p w14:paraId="2F50197E"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（表２：最近３か月間における企業全体の売上高に占める指定業種の売上高の割合）</w:t>
      </w:r>
    </w:p>
    <w:tbl>
      <w:tblPr>
        <w:tblStyle w:val="1"/>
        <w:tblW w:w="0" w:type="auto"/>
        <w:tblLayout w:type="fixed"/>
        <w:tblLook w:val="04A0" w:firstRow="1" w:lastRow="0" w:firstColumn="1" w:lastColumn="0" w:noHBand="0" w:noVBand="1"/>
      </w:tblPr>
      <w:tblGrid>
        <w:gridCol w:w="4927"/>
        <w:gridCol w:w="4927"/>
      </w:tblGrid>
      <w:tr w:rsidR="00DA6C9D" w14:paraId="38EFB971" w14:textId="77777777">
        <w:tc>
          <w:tcPr>
            <w:tcW w:w="4927" w:type="dxa"/>
          </w:tcPr>
          <w:p w14:paraId="2EEED09E" w14:textId="77777777" w:rsidR="00DA6C9D" w:rsidRDefault="00000000">
            <w:r>
              <w:rPr>
                <w:rFonts w:hint="eastAsia"/>
              </w:rPr>
              <w:t>企業全体の最近３か月間の売上高【</w:t>
            </w:r>
            <w:r>
              <w:rPr>
                <w:rFonts w:hint="eastAsia"/>
              </w:rPr>
              <w:t>a</w:t>
            </w:r>
            <w:r>
              <w:rPr>
                <w:rFonts w:hint="eastAsia"/>
              </w:rPr>
              <w:t>】</w:t>
            </w:r>
          </w:p>
        </w:tc>
        <w:tc>
          <w:tcPr>
            <w:tcW w:w="4927" w:type="dxa"/>
          </w:tcPr>
          <w:p w14:paraId="1AC5FFB6" w14:textId="77777777" w:rsidR="00DA6C9D" w:rsidRDefault="00000000">
            <w:pPr>
              <w:jc w:val="right"/>
            </w:pPr>
            <w:r>
              <w:rPr>
                <w:rFonts w:hint="eastAsia"/>
              </w:rPr>
              <w:t>円</w:t>
            </w:r>
          </w:p>
        </w:tc>
      </w:tr>
      <w:tr w:rsidR="00DA6C9D" w14:paraId="4C3EA8A2" w14:textId="77777777">
        <w:tc>
          <w:tcPr>
            <w:tcW w:w="4927" w:type="dxa"/>
          </w:tcPr>
          <w:p w14:paraId="5FA9F319" w14:textId="77777777" w:rsidR="00DA6C9D" w:rsidRDefault="00000000">
            <w:r>
              <w:rPr>
                <w:rFonts w:hint="eastAsia"/>
              </w:rPr>
              <w:t>指定業種の最近３か月間の売上高【</w:t>
            </w:r>
            <w:r>
              <w:rPr>
                <w:rFonts w:hint="eastAsia"/>
              </w:rPr>
              <w:t>b</w:t>
            </w:r>
            <w:r>
              <w:rPr>
                <w:rFonts w:hint="eastAsia"/>
              </w:rPr>
              <w:t>】</w:t>
            </w:r>
          </w:p>
        </w:tc>
        <w:tc>
          <w:tcPr>
            <w:tcW w:w="4927" w:type="dxa"/>
          </w:tcPr>
          <w:p w14:paraId="15DFF820" w14:textId="77777777" w:rsidR="00DA6C9D" w:rsidRDefault="00000000">
            <w:pPr>
              <w:jc w:val="right"/>
            </w:pPr>
            <w:r>
              <w:rPr>
                <w:rFonts w:hint="eastAsia"/>
              </w:rPr>
              <w:t>円</w:t>
            </w:r>
          </w:p>
        </w:tc>
      </w:tr>
      <w:tr w:rsidR="00DA6C9D" w14:paraId="7FA1CE8D" w14:textId="77777777">
        <w:tc>
          <w:tcPr>
            <w:tcW w:w="4927" w:type="dxa"/>
          </w:tcPr>
          <w:p w14:paraId="1AD833DC" w14:textId="77777777" w:rsidR="00DA6C9D" w:rsidRDefault="00000000">
            <w:r>
              <w:rPr>
                <w:rFonts w:hint="eastAsia"/>
              </w:rPr>
              <w:t>【</w:t>
            </w:r>
            <w:r>
              <w:rPr>
                <w:rFonts w:hint="eastAsia"/>
              </w:rPr>
              <w:t>b</w:t>
            </w:r>
            <w:r>
              <w:rPr>
                <w:rFonts w:hint="eastAsia"/>
              </w:rPr>
              <w:t>】／【</w:t>
            </w:r>
            <w:r>
              <w:rPr>
                <w:rFonts w:hint="eastAsia"/>
              </w:rPr>
              <w:t>a</w:t>
            </w:r>
            <w:r>
              <w:rPr>
                <w:rFonts w:hint="eastAsia"/>
              </w:rPr>
              <w:t>】×</w:t>
            </w:r>
            <w:r>
              <w:rPr>
                <w:rFonts w:hint="eastAsia"/>
              </w:rPr>
              <w:t>100</w:t>
            </w:r>
          </w:p>
        </w:tc>
        <w:tc>
          <w:tcPr>
            <w:tcW w:w="4927" w:type="dxa"/>
          </w:tcPr>
          <w:p w14:paraId="734A2CB3" w14:textId="77777777" w:rsidR="00DA6C9D" w:rsidRDefault="00000000">
            <w:pPr>
              <w:jc w:val="right"/>
            </w:pPr>
            <w:r>
              <w:rPr>
                <w:rFonts w:hint="eastAsia"/>
              </w:rPr>
              <w:t>％</w:t>
            </w:r>
          </w:p>
        </w:tc>
      </w:tr>
    </w:tbl>
    <w:p w14:paraId="7D7DFD6A" w14:textId="77777777" w:rsidR="00DA6C9D" w:rsidRDefault="00DA6C9D">
      <w:pPr>
        <w:rPr>
          <w:rFonts w:ascii="ＭＳ Ｐゴシック" w:eastAsia="ＭＳ Ｐゴシック" w:hAnsi="ＭＳ Ｐゴシック"/>
          <w:sz w:val="20"/>
        </w:rPr>
      </w:pPr>
    </w:p>
    <w:p w14:paraId="656FD7FF"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（表３：最近３か月間の月平均売上高営業利益率）</w:t>
      </w:r>
    </w:p>
    <w:tbl>
      <w:tblPr>
        <w:tblStyle w:val="1"/>
        <w:tblW w:w="0" w:type="auto"/>
        <w:tblLayout w:type="fixed"/>
        <w:tblLook w:val="04A0" w:firstRow="1" w:lastRow="0" w:firstColumn="1" w:lastColumn="0" w:noHBand="0" w:noVBand="1"/>
      </w:tblPr>
      <w:tblGrid>
        <w:gridCol w:w="7038"/>
        <w:gridCol w:w="2816"/>
      </w:tblGrid>
      <w:tr w:rsidR="00DA6C9D" w14:paraId="22AE314D" w14:textId="77777777">
        <w:tc>
          <w:tcPr>
            <w:tcW w:w="7038" w:type="dxa"/>
          </w:tcPr>
          <w:p w14:paraId="0EBE41A8" w14:textId="77777777" w:rsidR="00DA6C9D" w:rsidRDefault="00000000">
            <w:r>
              <w:rPr>
                <w:rFonts w:hint="eastAsia"/>
              </w:rPr>
              <w:t>指定業種の最近３か月間の月平均売上高営業利益率【</w:t>
            </w:r>
            <w:r>
              <w:rPr>
                <w:rFonts w:hint="eastAsia"/>
              </w:rPr>
              <w:t>A</w:t>
            </w:r>
            <w:r>
              <w:rPr>
                <w:rFonts w:hint="eastAsia"/>
              </w:rPr>
              <w:t>】</w:t>
            </w:r>
          </w:p>
        </w:tc>
        <w:tc>
          <w:tcPr>
            <w:tcW w:w="2816" w:type="dxa"/>
          </w:tcPr>
          <w:p w14:paraId="33E992B6" w14:textId="77777777" w:rsidR="00DA6C9D" w:rsidRDefault="00000000">
            <w:pPr>
              <w:jc w:val="right"/>
            </w:pPr>
            <w:r>
              <w:rPr>
                <w:rFonts w:hint="eastAsia"/>
              </w:rPr>
              <w:t>％</w:t>
            </w:r>
          </w:p>
        </w:tc>
      </w:tr>
      <w:tr w:rsidR="00DA6C9D" w14:paraId="68812941" w14:textId="77777777">
        <w:tc>
          <w:tcPr>
            <w:tcW w:w="7038" w:type="dxa"/>
          </w:tcPr>
          <w:p w14:paraId="0FA62101" w14:textId="77777777" w:rsidR="00DA6C9D" w:rsidRDefault="00000000">
            <w:r>
              <w:rPr>
                <w:rFonts w:hint="eastAsia"/>
              </w:rPr>
              <w:t>企業全体の最近３か月間の月平均売上高営業利益率【</w:t>
            </w:r>
            <w:r>
              <w:rPr>
                <w:rFonts w:hint="eastAsia"/>
              </w:rPr>
              <w:t>A</w:t>
            </w:r>
            <w:r>
              <w:rPr>
                <w:rFonts w:hint="eastAsia"/>
              </w:rPr>
              <w:t>’】</w:t>
            </w:r>
          </w:p>
        </w:tc>
        <w:tc>
          <w:tcPr>
            <w:tcW w:w="2816" w:type="dxa"/>
          </w:tcPr>
          <w:p w14:paraId="734CE885" w14:textId="77777777" w:rsidR="00DA6C9D" w:rsidRDefault="00000000">
            <w:pPr>
              <w:jc w:val="right"/>
            </w:pPr>
            <w:r>
              <w:rPr>
                <w:rFonts w:hint="eastAsia"/>
              </w:rPr>
              <w:t>％</w:t>
            </w:r>
          </w:p>
        </w:tc>
      </w:tr>
    </w:tbl>
    <w:p w14:paraId="3E189507" w14:textId="77777777" w:rsidR="00DA6C9D" w:rsidRDefault="00DA6C9D">
      <w:pPr>
        <w:rPr>
          <w:rFonts w:ascii="ＭＳ Ｐゴシック" w:eastAsia="ＭＳ Ｐゴシック" w:hAnsi="ＭＳ Ｐゴシック"/>
          <w:sz w:val="20"/>
        </w:rPr>
      </w:pPr>
    </w:p>
    <w:p w14:paraId="501A1565"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（表４：最近３か月間の前年同期の月平均売上高営業利益率）</w:t>
      </w:r>
    </w:p>
    <w:tbl>
      <w:tblPr>
        <w:tblStyle w:val="1"/>
        <w:tblW w:w="0" w:type="auto"/>
        <w:tblLayout w:type="fixed"/>
        <w:tblLook w:val="04A0" w:firstRow="1" w:lastRow="0" w:firstColumn="1" w:lastColumn="0" w:noHBand="0" w:noVBand="1"/>
      </w:tblPr>
      <w:tblGrid>
        <w:gridCol w:w="7038"/>
        <w:gridCol w:w="2816"/>
      </w:tblGrid>
      <w:tr w:rsidR="00DA6C9D" w14:paraId="52F8866E" w14:textId="77777777">
        <w:tc>
          <w:tcPr>
            <w:tcW w:w="7038" w:type="dxa"/>
          </w:tcPr>
          <w:p w14:paraId="13B39418" w14:textId="77777777" w:rsidR="00DA6C9D" w:rsidRDefault="00000000">
            <w:r>
              <w:rPr>
                <w:rFonts w:hint="eastAsia"/>
              </w:rPr>
              <w:t>指定業種の最近３か月間の前年同期の月平均売上高営業利益率【</w:t>
            </w:r>
            <w:r>
              <w:rPr>
                <w:rFonts w:hint="eastAsia"/>
              </w:rPr>
              <w:t>B</w:t>
            </w:r>
            <w:r>
              <w:rPr>
                <w:rFonts w:hint="eastAsia"/>
              </w:rPr>
              <w:t>】</w:t>
            </w:r>
          </w:p>
        </w:tc>
        <w:tc>
          <w:tcPr>
            <w:tcW w:w="2816" w:type="dxa"/>
          </w:tcPr>
          <w:p w14:paraId="6B450C5F" w14:textId="77777777" w:rsidR="00DA6C9D" w:rsidRDefault="00000000">
            <w:pPr>
              <w:jc w:val="right"/>
            </w:pPr>
            <w:r>
              <w:rPr>
                <w:rFonts w:hint="eastAsia"/>
              </w:rPr>
              <w:t>％</w:t>
            </w:r>
          </w:p>
        </w:tc>
      </w:tr>
      <w:tr w:rsidR="00DA6C9D" w14:paraId="68B62796" w14:textId="77777777">
        <w:tc>
          <w:tcPr>
            <w:tcW w:w="7038" w:type="dxa"/>
          </w:tcPr>
          <w:p w14:paraId="234A15C9" w14:textId="77777777" w:rsidR="00DA6C9D" w:rsidRDefault="00000000">
            <w:r>
              <w:rPr>
                <w:rFonts w:hint="eastAsia"/>
              </w:rPr>
              <w:t>企業全体の最近３か月間の前年同期の月平均売上高営業利益率【</w:t>
            </w:r>
            <w:r>
              <w:rPr>
                <w:rFonts w:hint="eastAsia"/>
              </w:rPr>
              <w:t>B</w:t>
            </w:r>
            <w:r>
              <w:rPr>
                <w:rFonts w:hint="eastAsia"/>
              </w:rPr>
              <w:t>’】</w:t>
            </w:r>
          </w:p>
        </w:tc>
        <w:tc>
          <w:tcPr>
            <w:tcW w:w="2816" w:type="dxa"/>
          </w:tcPr>
          <w:p w14:paraId="6C32821B" w14:textId="77777777" w:rsidR="00DA6C9D" w:rsidRDefault="00000000">
            <w:pPr>
              <w:jc w:val="right"/>
            </w:pPr>
            <w:r>
              <w:rPr>
                <w:rFonts w:hint="eastAsia"/>
              </w:rPr>
              <w:t>％</w:t>
            </w:r>
          </w:p>
        </w:tc>
      </w:tr>
    </w:tbl>
    <w:p w14:paraId="2F19A758" w14:textId="77777777" w:rsidR="00DA6C9D" w:rsidRDefault="00DA6C9D">
      <w:pPr>
        <w:rPr>
          <w:rFonts w:ascii="ＭＳ Ｐゴシック" w:eastAsia="ＭＳ Ｐゴシック" w:hAnsi="ＭＳ Ｐゴシック"/>
          <w:sz w:val="20"/>
        </w:rPr>
      </w:pPr>
    </w:p>
    <w:p w14:paraId="0635AC7F"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（１）最近３か月間の指定業種の月平均売上高営業利益率の減少率</w:t>
      </w:r>
    </w:p>
    <w:p w14:paraId="5427293A" w14:textId="77777777" w:rsidR="00DA6C9D" w:rsidRDefault="00000000">
      <w:pPr>
        <w:ind w:firstLineChars="100" w:firstLine="200"/>
        <w:rPr>
          <w:rFonts w:ascii="ＭＳ Ｐゴシック" w:eastAsia="ＭＳ Ｐゴシック" w:hAnsi="ＭＳ Ｐゴシック"/>
          <w:sz w:val="20"/>
        </w:rPr>
      </w:pPr>
      <w:r>
        <w:rPr>
          <w:rFonts w:ascii="ＭＳ Ｐゴシック" w:eastAsia="ＭＳ Ｐゴシック" w:hAnsi="ＭＳ Ｐゴシック" w:hint="eastAsia"/>
          <w:sz w:val="20"/>
          <w:u w:val="single"/>
        </w:rPr>
        <w:t>【B】　　　　　　　　　　　　　円　－　【A】　　　　　　　　　　　　　円</w:t>
      </w:r>
    </w:p>
    <w:p w14:paraId="7D656C89" w14:textId="77777777" w:rsidR="00DA6C9D" w:rsidRDefault="00000000">
      <w:pPr>
        <w:ind w:firstLineChars="100" w:firstLine="200"/>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【B】　　　　　　　　　　　　　　円　　　　　　　　　　　　　　×　100　＝　　　　　　　　　　　　　％</w:t>
      </w:r>
    </w:p>
    <w:p w14:paraId="3701B523" w14:textId="77777777" w:rsidR="00DA6C9D" w:rsidRDefault="00DA6C9D">
      <w:pPr>
        <w:ind w:firstLineChars="100" w:firstLine="200"/>
        <w:rPr>
          <w:rFonts w:ascii="ＭＳ Ｐゴシック" w:eastAsia="ＭＳ Ｐゴシック" w:hAnsi="ＭＳ Ｐゴシック"/>
          <w:sz w:val="20"/>
        </w:rPr>
      </w:pPr>
    </w:p>
    <w:p w14:paraId="578ED2CF"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（２）最近３か月間の企業全体の月平均売上高営業利益率の減少率</w:t>
      </w:r>
    </w:p>
    <w:p w14:paraId="1D3A39E6" w14:textId="77777777" w:rsidR="00DA6C9D" w:rsidRDefault="00000000">
      <w:pPr>
        <w:ind w:firstLineChars="100" w:firstLine="200"/>
        <w:rPr>
          <w:rFonts w:ascii="ＭＳ Ｐゴシック" w:eastAsia="ＭＳ Ｐゴシック" w:hAnsi="ＭＳ Ｐゴシック"/>
          <w:sz w:val="20"/>
        </w:rPr>
      </w:pPr>
      <w:r>
        <w:rPr>
          <w:rFonts w:ascii="ＭＳ Ｐゴシック" w:eastAsia="ＭＳ Ｐゴシック" w:hAnsi="ＭＳ Ｐゴシック" w:hint="eastAsia"/>
          <w:sz w:val="20"/>
          <w:u w:val="single"/>
        </w:rPr>
        <w:t>【B’】　　　　　　　　　　　　　円　－　【A’】　　　　　　　　　　　　　円</w:t>
      </w:r>
    </w:p>
    <w:p w14:paraId="5DCBF934" w14:textId="77777777" w:rsidR="00DA6C9D"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【B’】　　　　　　　　　　　　　　円　　　　　　　　　　　　　　×　100　＝　　　　　　　　　　　　　％</w:t>
      </w:r>
    </w:p>
    <w:p w14:paraId="7524391F" w14:textId="77777777" w:rsidR="00DA6C9D" w:rsidRDefault="00000000">
      <w:pPr>
        <w:rPr>
          <w:rFonts w:ascii="ＭＳ Ｐゴシック" w:eastAsia="ＭＳ Ｐゴシック" w:hAnsi="ＭＳ Ｐゴシック"/>
          <w:sz w:val="18"/>
        </w:rPr>
      </w:pPr>
      <w:r>
        <w:rPr>
          <w:rFonts w:ascii="ＭＳ Ｐゴシック" w:eastAsia="ＭＳ Ｐゴシック" w:hAnsi="ＭＳ Ｐゴシック" w:hint="eastAsia"/>
          <w:sz w:val="18"/>
        </w:rPr>
        <w:t>（注）認定申請にあたっては、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09B0566C" w14:textId="77777777" w:rsidR="00DA6C9D" w:rsidRDefault="00DA6C9D">
      <w:pPr>
        <w:rPr>
          <w:rFonts w:ascii="ＭＳ Ｐゴシック" w:eastAsia="ＭＳ Ｐゴシック" w:hAnsi="ＭＳ Ｐゴシック"/>
          <w:sz w:val="18"/>
        </w:rPr>
      </w:pPr>
    </w:p>
    <w:p w14:paraId="4CF01FF6" w14:textId="77777777" w:rsidR="00DA6C9D" w:rsidRDefault="00000000">
      <w:pPr>
        <w:rPr>
          <w:rFonts w:ascii="ＭＳ Ｐゴシック" w:eastAsia="ＭＳ Ｐゴシック" w:hAnsi="ＭＳ Ｐゴシック"/>
          <w:sz w:val="22"/>
        </w:rPr>
      </w:pPr>
      <w:r>
        <w:rPr>
          <w:rFonts w:ascii="ＭＳ Ｐゴシック" w:eastAsia="ＭＳ Ｐゴシック" w:hAnsi="ＭＳ Ｐゴシック" w:hint="eastAsia"/>
          <w:sz w:val="20"/>
        </w:rPr>
        <w:t>上記のとおり相違ありません。</w:t>
      </w:r>
    </w:p>
    <w:p w14:paraId="3306F915" w14:textId="77777777" w:rsidR="00DA6C9D" w:rsidRDefault="00000000">
      <w:pPr>
        <w:rPr>
          <w:rFonts w:ascii="ＭＳ Ｐゴシック" w:eastAsia="ＭＳ Ｐゴシック" w:hAnsi="ＭＳ Ｐゴシック"/>
          <w:sz w:val="22"/>
        </w:rPr>
      </w:pPr>
      <w:r>
        <w:rPr>
          <w:rFonts w:ascii="ＭＳ Ｐゴシック" w:eastAsia="ＭＳ Ｐゴシック" w:hAnsi="ＭＳ Ｐゴシック" w:hint="eastAsia"/>
          <w:sz w:val="20"/>
        </w:rPr>
        <w:t>令和　　　年　　　月　　　日</w:t>
      </w:r>
    </w:p>
    <w:p w14:paraId="2D8E76DE" w14:textId="77777777" w:rsidR="00DA6C9D" w:rsidRDefault="00000000">
      <w:pPr>
        <w:wordWrap w:val="0"/>
        <w:ind w:rightChars="400" w:right="840"/>
        <w:jc w:val="right"/>
        <w:rPr>
          <w:rFonts w:ascii="ＭＳ Ｐゴシック" w:eastAsia="ＭＳ Ｐゴシック" w:hAnsi="ＭＳ Ｐゴシック"/>
          <w:sz w:val="22"/>
        </w:rPr>
      </w:pPr>
      <w:r>
        <w:rPr>
          <w:rFonts w:ascii="ＭＳ Ｐゴシック" w:eastAsia="ＭＳ Ｐゴシック" w:hAnsi="ＭＳ Ｐゴシック" w:hint="eastAsia"/>
          <w:sz w:val="20"/>
        </w:rPr>
        <w:t xml:space="preserve">申請者　　　 　　　　　　　　　　　　　　　　　　　　　　　</w:t>
      </w:r>
    </w:p>
    <w:p w14:paraId="4D72ED20" w14:textId="77777777" w:rsidR="00DA6C9D" w:rsidRDefault="00000000">
      <w:pPr>
        <w:wordWrap w:val="0"/>
        <w:ind w:rightChars="200" w:right="420"/>
        <w:jc w:val="right"/>
        <w:rPr>
          <w:rFonts w:ascii="ＭＳ Ｐゴシック" w:eastAsia="ＭＳ Ｐゴシック" w:hAnsi="ＭＳ Ｐゴシック"/>
          <w:sz w:val="22"/>
        </w:rPr>
      </w:pPr>
      <w:r>
        <w:rPr>
          <w:rFonts w:ascii="ＭＳ Ｐゴシック" w:eastAsia="ＭＳ Ｐゴシック" w:hAnsi="ＭＳ Ｐゴシック" w:hint="eastAsia"/>
          <w:sz w:val="20"/>
        </w:rPr>
        <w:t xml:space="preserve">住所　　　　　　　   　　　　　　　　　　　　　　　　　　　</w:t>
      </w:r>
    </w:p>
    <w:p w14:paraId="4CFFD398" w14:textId="77777777" w:rsidR="00DA6C9D" w:rsidRDefault="00000000">
      <w:pPr>
        <w:wordWrap w:val="0"/>
        <w:ind w:rightChars="200" w:right="420"/>
        <w:jc w:val="right"/>
        <w:rPr>
          <w:rFonts w:ascii="ＭＳ Ｐゴシック" w:eastAsia="ＭＳ Ｐゴシック" w:hAnsi="ＭＳ Ｐゴシック"/>
          <w:sz w:val="18"/>
        </w:rPr>
      </w:pPr>
      <w:r>
        <w:rPr>
          <w:rFonts w:ascii="ＭＳ Ｐゴシック" w:eastAsia="ＭＳ Ｐゴシック" w:hAnsi="ＭＳ Ｐゴシック" w:hint="eastAsia"/>
          <w:sz w:val="20"/>
        </w:rPr>
        <w:t xml:space="preserve">会社名（屋号）　　　　   　　　　　　　　　　　　　　　　</w:t>
      </w:r>
    </w:p>
    <w:p w14:paraId="0D654870" w14:textId="77777777" w:rsidR="00DA6C9D" w:rsidRDefault="00000000">
      <w:pPr>
        <w:tabs>
          <w:tab w:val="left" w:pos="5040"/>
        </w:tabs>
        <w:wordWrap w:val="0"/>
        <w:ind w:rightChars="600" w:right="1260" w:firstLineChars="2520" w:firstLine="5040"/>
        <w:rPr>
          <w:rFonts w:ascii="ＭＳ Ｐゴシック" w:eastAsia="ＭＳ Ｐゴシック" w:hAnsi="ＭＳ Ｐゴシック"/>
          <w:sz w:val="18"/>
        </w:rPr>
      </w:pPr>
      <w:r>
        <w:rPr>
          <w:rFonts w:ascii="ＭＳ Ｐゴシック" w:eastAsia="ＭＳ Ｐゴシック" w:hAnsi="ＭＳ Ｐゴシック" w:hint="eastAsia"/>
          <w:sz w:val="20"/>
        </w:rPr>
        <w:t xml:space="preserve">氏名　　　　　　　         　　　　　　　</w:t>
      </w:r>
    </w:p>
    <w:sectPr w:rsidR="00DA6C9D">
      <w:pgSz w:w="11906" w:h="16838"/>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2B3C8" w14:textId="77777777" w:rsidR="0007612C" w:rsidRDefault="0007612C">
      <w:r>
        <w:separator/>
      </w:r>
    </w:p>
  </w:endnote>
  <w:endnote w:type="continuationSeparator" w:id="0">
    <w:p w14:paraId="26CC9907" w14:textId="77777777" w:rsidR="0007612C" w:rsidRDefault="00076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1ADD5" w14:textId="77777777" w:rsidR="0007612C" w:rsidRDefault="0007612C">
      <w:r>
        <w:separator/>
      </w:r>
    </w:p>
  </w:footnote>
  <w:footnote w:type="continuationSeparator" w:id="0">
    <w:p w14:paraId="655C42C1" w14:textId="77777777" w:rsidR="0007612C" w:rsidRDefault="000761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C9D"/>
    <w:rsid w:val="0007612C"/>
    <w:rsid w:val="00192C0E"/>
    <w:rsid w:val="00535EFD"/>
    <w:rsid w:val="008D7B85"/>
    <w:rsid w:val="00DA6C9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6D83BB"/>
  <w15:docId w15:val="{47C83E62-1B0F-4BD7-AF27-074CEBCE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834</Characters>
  <Application>Microsoft Office Word</Application>
  <DocSecurity>0</DocSecurity>
  <Lines>6</Lines>
  <Paragraphs>1</Paragraphs>
  <ScaleCrop>false</ScaleCrop>
  <Company>美馬市</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onishi1016</dc:creator>
  <cp:lastModifiedBy>id-shoukou006</cp:lastModifiedBy>
  <cp:revision>2</cp:revision>
  <dcterms:created xsi:type="dcterms:W3CDTF">2026-07-17T07:58:00Z</dcterms:created>
  <dcterms:modified xsi:type="dcterms:W3CDTF">2026-07-17T07:58:00Z</dcterms:modified>
</cp:coreProperties>
</file>